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C2219" w14:textId="77777777" w:rsidR="00C76B4B" w:rsidRDefault="00C76B4B" w:rsidP="00C76B4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FDFF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5pt;height:52.65pt" o:ole="">
            <v:imagedata r:id="rId6" o:title=""/>
          </v:shape>
          <o:OLEObject Type="Embed" ProgID="Word.Picture.8" ShapeID="_x0000_i1025" DrawAspect="Content" ObjectID="_1730291499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76B4B" w14:paraId="39673709" w14:textId="77777777" w:rsidTr="00513A86">
        <w:trPr>
          <w:trHeight w:val="788"/>
        </w:trPr>
        <w:tc>
          <w:tcPr>
            <w:tcW w:w="9867" w:type="dxa"/>
            <w:hideMark/>
          </w:tcPr>
          <w:p w14:paraId="10850AD4" w14:textId="77777777" w:rsidR="00C76B4B" w:rsidRDefault="00C76B4B" w:rsidP="00513A8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FD104D" w14:textId="77777777" w:rsidR="00C76B4B" w:rsidRDefault="00C76B4B" w:rsidP="00513A8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F11DD7C" wp14:editId="5B6AA94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039C6C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B71EAC" w14:textId="77777777" w:rsidR="00C76B4B" w:rsidRDefault="00C76B4B" w:rsidP="00C76B4B">
      <w:pPr>
        <w:tabs>
          <w:tab w:val="left" w:pos="1152"/>
          <w:tab w:val="center" w:pos="4587"/>
        </w:tabs>
        <w:jc w:val="center"/>
        <w:rPr>
          <w:b/>
          <w:noProof/>
          <w:sz w:val="28"/>
          <w:szCs w:val="28"/>
        </w:rPr>
      </w:pPr>
    </w:p>
    <w:p w14:paraId="5720947C" w14:textId="77777777" w:rsidR="00C76B4B" w:rsidRDefault="00C76B4B" w:rsidP="00C76B4B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17ED3762" w14:textId="77777777" w:rsidR="00C76B4B" w:rsidRDefault="00C76B4B" w:rsidP="00C76B4B">
      <w:pPr>
        <w:ind w:left="142" w:right="-1"/>
        <w:jc w:val="center"/>
        <w:rPr>
          <w:b/>
          <w:sz w:val="28"/>
          <w:szCs w:val="28"/>
        </w:rPr>
      </w:pPr>
    </w:p>
    <w:p w14:paraId="02727862" w14:textId="77777777" w:rsidR="00C76B4B" w:rsidRDefault="00C76B4B" w:rsidP="00C76B4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D644CD9" w14:textId="77777777" w:rsidR="00146D10" w:rsidRDefault="00146D10" w:rsidP="00146D10">
      <w:pPr>
        <w:rPr>
          <w:b/>
          <w:bCs/>
          <w:color w:val="000000" w:themeColor="text1"/>
        </w:rPr>
      </w:pPr>
    </w:p>
    <w:p w14:paraId="788C5E33" w14:textId="1CF77C32" w:rsidR="00C76B4B" w:rsidRDefault="00C76B4B" w:rsidP="00146D10">
      <w:pPr>
        <w:jc w:val="center"/>
        <w:rPr>
          <w:b/>
          <w:bCs/>
          <w:color w:val="000000" w:themeColor="text1"/>
        </w:rPr>
      </w:pPr>
      <w:r w:rsidRPr="00C76B4B">
        <w:rPr>
          <w:b/>
          <w:bCs/>
          <w:color w:val="000000" w:themeColor="text1"/>
        </w:rPr>
        <w:t>Про затвердження проєкту землеустрою щодо відведення земельної ділянки для сінокосіння в с. Ясногородка та проведення земельних торгів на право оренди земельної ділянки</w:t>
      </w:r>
    </w:p>
    <w:p w14:paraId="3C06C03E" w14:textId="77777777" w:rsidR="00C76B4B" w:rsidRDefault="00C76B4B" w:rsidP="00C76B4B">
      <w:pPr>
        <w:jc w:val="center"/>
        <w:rPr>
          <w:b/>
          <w:bCs/>
          <w:iCs/>
        </w:rPr>
      </w:pPr>
    </w:p>
    <w:p w14:paraId="6A09CBC9" w14:textId="6E3FBAC3" w:rsidR="00C76B4B" w:rsidRPr="0041478B" w:rsidRDefault="004324D1" w:rsidP="00C76B4B">
      <w:pPr>
        <w:tabs>
          <w:tab w:val="left" w:pos="6585"/>
          <w:tab w:val="left" w:pos="9638"/>
        </w:tabs>
        <w:ind w:left="-142" w:right="-1" w:firstLine="993"/>
        <w:jc w:val="both"/>
        <w:rPr>
          <w:iCs/>
          <w:szCs w:val="20"/>
        </w:rPr>
      </w:pPr>
      <w:r>
        <w:rPr>
          <w:color w:val="000000"/>
        </w:rPr>
        <w:t xml:space="preserve">Розглянувши розроблений ФОП </w:t>
      </w:r>
      <w:proofErr w:type="spellStart"/>
      <w:r>
        <w:rPr>
          <w:color w:val="000000"/>
        </w:rPr>
        <w:t>Погодаєв</w:t>
      </w:r>
      <w:proofErr w:type="spellEnd"/>
      <w:r>
        <w:rPr>
          <w:color w:val="000000"/>
        </w:rPr>
        <w:t xml:space="preserve"> О.В. проєкт землеустрою щодо відведення земельної ділянки комунальної власності для сінокосіння з метою реєстрації права комунальної власності та продажу права користування на конкурентних засадах (земельних торгах)</w:t>
      </w:r>
      <w:r w:rsidR="00C76B4B" w:rsidRPr="00B31E34">
        <w:t>,</w:t>
      </w:r>
      <w:r w:rsidR="00C76B4B" w:rsidRPr="00B31E34">
        <w:rPr>
          <w:color w:val="000000"/>
        </w:rPr>
        <w:t xml:space="preserve"> </w:t>
      </w:r>
      <w:r w:rsidR="00C76B4B">
        <w:rPr>
          <w:color w:val="000000"/>
        </w:rPr>
        <w:t>керуючись ст.</w:t>
      </w:r>
      <w:r>
        <w:rPr>
          <w:color w:val="000000"/>
        </w:rPr>
        <w:t>50</w:t>
      </w:r>
      <w:r w:rsidR="00131C68">
        <w:rPr>
          <w:color w:val="000000"/>
        </w:rPr>
        <w:t xml:space="preserve"> ЗУ «Про землеустрій», ст.93</w:t>
      </w:r>
      <w:r w:rsidR="00146D10">
        <w:rPr>
          <w:color w:val="000000"/>
        </w:rPr>
        <w:t xml:space="preserve">, 95, 96, 134 – 139 </w:t>
      </w:r>
      <w:r w:rsidR="00C76B4B">
        <w:rPr>
          <w:color w:val="000000"/>
        </w:rPr>
        <w:t xml:space="preserve">Земельного кодексу України, </w:t>
      </w:r>
      <w:r w:rsidR="00C76B4B" w:rsidRPr="00E5125C">
        <w:t>ст.26</w:t>
      </w:r>
      <w:r w:rsidR="00C76B4B">
        <w:t>,59</w:t>
      </w:r>
      <w:r w:rsidR="00C76B4B" w:rsidRPr="00E5125C">
        <w:t xml:space="preserve"> Закону України «Про місцеве сам</w:t>
      </w:r>
      <w:r w:rsidR="00C76B4B">
        <w:t>оврядування в Україні»,</w:t>
      </w:r>
      <w:r w:rsidR="00C76B4B">
        <w:rPr>
          <w:color w:val="000000"/>
        </w:rPr>
        <w:t xml:space="preserve"> </w:t>
      </w:r>
      <w:r w:rsidR="00C76B4B" w:rsidRPr="00C56500">
        <w:t>враховуючи рекомендації постійної комісії</w:t>
      </w:r>
      <w:r w:rsidR="00C76B4B">
        <w:t xml:space="preserve"> </w:t>
      </w:r>
      <w:r w:rsidR="00C76B4B"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C76B4B">
        <w:t xml:space="preserve"> від 09.09.2022 року, селищна</w:t>
      </w:r>
      <w:r w:rsidR="00C76B4B" w:rsidRPr="008630F1">
        <w:t xml:space="preserve"> </w:t>
      </w:r>
      <w:r w:rsidR="00C76B4B" w:rsidRPr="00E5125C">
        <w:t>рада</w:t>
      </w:r>
    </w:p>
    <w:p w14:paraId="14DBBFE1" w14:textId="77777777" w:rsidR="00C76B4B" w:rsidRDefault="00C76B4B" w:rsidP="00C76B4B">
      <w:pPr>
        <w:ind w:left="-180"/>
        <w:jc w:val="both"/>
        <w:rPr>
          <w:lang w:eastAsia="en-US"/>
        </w:rPr>
      </w:pPr>
    </w:p>
    <w:p w14:paraId="4D5CD6C1" w14:textId="77777777" w:rsidR="00C76B4B" w:rsidRDefault="00C76B4B" w:rsidP="00C76B4B">
      <w:pPr>
        <w:jc w:val="center"/>
        <w:rPr>
          <w:b/>
        </w:rPr>
      </w:pPr>
      <w:r w:rsidRPr="00D07F9F">
        <w:rPr>
          <w:b/>
        </w:rPr>
        <w:t>ВИРІШИЛА:</w:t>
      </w:r>
    </w:p>
    <w:p w14:paraId="7DA796E8" w14:textId="77777777" w:rsidR="00C76B4B" w:rsidRPr="00D07F9F" w:rsidRDefault="00C76B4B" w:rsidP="00C76B4B">
      <w:pPr>
        <w:jc w:val="center"/>
        <w:rPr>
          <w:b/>
        </w:rPr>
      </w:pPr>
    </w:p>
    <w:p w14:paraId="21553898" w14:textId="77777777" w:rsidR="00C76B4B" w:rsidRPr="00C76B4B" w:rsidRDefault="00C76B4B" w:rsidP="00C76B4B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C76B4B">
        <w:rPr>
          <w:color w:val="000000" w:themeColor="text1"/>
        </w:rPr>
        <w:t xml:space="preserve">Затвердити проєкт землеустрою щодо відведення земельної ділянки, згідно з додатком 1 </w:t>
      </w:r>
      <w:r>
        <w:rPr>
          <w:color w:val="000000" w:themeColor="text1"/>
        </w:rPr>
        <w:t>до рішення</w:t>
      </w:r>
      <w:r w:rsidRPr="00C76B4B">
        <w:rPr>
          <w:color w:val="000000" w:themeColor="text1"/>
        </w:rPr>
        <w:t>.</w:t>
      </w:r>
    </w:p>
    <w:p w14:paraId="5D68F1DD" w14:textId="1A8645D7" w:rsidR="00C76B4B" w:rsidRPr="00C76B4B" w:rsidRDefault="00C76B4B" w:rsidP="00C76B4B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  <w:lang w:val="ru-RU"/>
        </w:rPr>
      </w:pPr>
      <w:r w:rsidRPr="00C76B4B">
        <w:rPr>
          <w:color w:val="000000" w:themeColor="text1"/>
        </w:rPr>
        <w:t xml:space="preserve">Зареєструвати </w:t>
      </w:r>
      <w:r w:rsidR="004009E5">
        <w:rPr>
          <w:color w:val="000000" w:themeColor="text1"/>
        </w:rPr>
        <w:t xml:space="preserve">за </w:t>
      </w:r>
      <w:proofErr w:type="spellStart"/>
      <w:r w:rsidR="004009E5">
        <w:rPr>
          <w:color w:val="000000" w:themeColor="text1"/>
        </w:rPr>
        <w:t>Димерською</w:t>
      </w:r>
      <w:proofErr w:type="spellEnd"/>
      <w:r w:rsidR="004009E5">
        <w:rPr>
          <w:color w:val="000000" w:themeColor="text1"/>
        </w:rPr>
        <w:t xml:space="preserve"> селищною радою </w:t>
      </w:r>
      <w:r w:rsidRPr="00C76B4B">
        <w:rPr>
          <w:color w:val="000000" w:themeColor="text1"/>
        </w:rPr>
        <w:t>право комунальної власності на земельну ділянку</w:t>
      </w:r>
      <w:r w:rsidRPr="00C76B4B">
        <w:rPr>
          <w:color w:val="000000" w:themeColor="text1"/>
          <w:lang w:val="ru-RU"/>
        </w:rPr>
        <w:t xml:space="preserve">, </w:t>
      </w:r>
      <w:r w:rsidRPr="00C76B4B">
        <w:rPr>
          <w:color w:val="000000" w:themeColor="text1"/>
        </w:rPr>
        <w:t>згідно з додатком 1</w:t>
      </w:r>
      <w:r>
        <w:rPr>
          <w:color w:val="000000" w:themeColor="text1"/>
        </w:rPr>
        <w:t xml:space="preserve"> до рішення</w:t>
      </w:r>
      <w:r w:rsidRPr="00C76B4B">
        <w:rPr>
          <w:color w:val="000000" w:themeColor="text1"/>
          <w:lang w:val="ru-RU"/>
        </w:rPr>
        <w:t>.</w:t>
      </w:r>
    </w:p>
    <w:p w14:paraId="30039F83" w14:textId="4D435865" w:rsidR="00146D10" w:rsidRPr="00146D10" w:rsidRDefault="00131C68" w:rsidP="00146D10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  <w:lang w:val="ru-RU"/>
        </w:rPr>
      </w:pPr>
      <w:proofErr w:type="spellStart"/>
      <w:r>
        <w:rPr>
          <w:color w:val="000000" w:themeColor="text1"/>
          <w:lang w:val="ru-RU"/>
        </w:rPr>
        <w:t>Включити</w:t>
      </w:r>
      <w:proofErr w:type="spellEnd"/>
      <w:r w:rsidR="00146D10">
        <w:rPr>
          <w:color w:val="000000" w:themeColor="text1"/>
          <w:lang w:val="ru-RU"/>
        </w:rPr>
        <w:t xml:space="preserve"> до </w:t>
      </w:r>
      <w:proofErr w:type="spellStart"/>
      <w:r w:rsidR="00146D10">
        <w:rPr>
          <w:color w:val="000000" w:themeColor="text1"/>
          <w:lang w:val="ru-RU"/>
        </w:rPr>
        <w:t>переліку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земельних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ділянок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комунальної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власності</w:t>
      </w:r>
      <w:proofErr w:type="spellEnd"/>
      <w:r w:rsidR="00146D10">
        <w:rPr>
          <w:color w:val="000000" w:themeColor="text1"/>
          <w:lang w:val="ru-RU"/>
        </w:rPr>
        <w:t xml:space="preserve"> Димерської </w:t>
      </w:r>
      <w:proofErr w:type="spellStart"/>
      <w:r w:rsidR="00146D10">
        <w:rPr>
          <w:color w:val="000000" w:themeColor="text1"/>
          <w:lang w:val="ru-RU"/>
        </w:rPr>
        <w:t>селищної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територіальної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громади</w:t>
      </w:r>
      <w:proofErr w:type="spellEnd"/>
      <w:r w:rsidR="00146D10">
        <w:rPr>
          <w:color w:val="000000" w:themeColor="text1"/>
          <w:lang w:val="ru-RU"/>
        </w:rPr>
        <w:t xml:space="preserve"> право </w:t>
      </w:r>
      <w:proofErr w:type="spellStart"/>
      <w:r w:rsidR="00146D10">
        <w:rPr>
          <w:color w:val="000000" w:themeColor="text1"/>
          <w:lang w:val="ru-RU"/>
        </w:rPr>
        <w:t>оренди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яких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підлягає</w:t>
      </w:r>
      <w:proofErr w:type="spellEnd"/>
      <w:r w:rsidR="00146D10">
        <w:rPr>
          <w:color w:val="000000" w:themeColor="text1"/>
          <w:lang w:val="ru-RU"/>
        </w:rPr>
        <w:t xml:space="preserve"> продажу на </w:t>
      </w:r>
      <w:proofErr w:type="spellStart"/>
      <w:r w:rsidR="00146D10">
        <w:rPr>
          <w:color w:val="000000" w:themeColor="text1"/>
          <w:lang w:val="ru-RU"/>
        </w:rPr>
        <w:t>земельних</w:t>
      </w:r>
      <w:proofErr w:type="spellEnd"/>
      <w:r w:rsidR="00146D10">
        <w:rPr>
          <w:color w:val="000000" w:themeColor="text1"/>
          <w:lang w:val="ru-RU"/>
        </w:rPr>
        <w:t xml:space="preserve"> торгах у </w:t>
      </w:r>
      <w:proofErr w:type="spellStart"/>
      <w:r w:rsidR="00146D10">
        <w:rPr>
          <w:color w:val="000000" w:themeColor="text1"/>
          <w:lang w:val="ru-RU"/>
        </w:rPr>
        <w:t>формі</w:t>
      </w:r>
      <w:proofErr w:type="spellEnd"/>
      <w:r w:rsidR="00146D10">
        <w:rPr>
          <w:color w:val="000000" w:themeColor="text1"/>
          <w:lang w:val="ru-RU"/>
        </w:rPr>
        <w:t xml:space="preserve"> </w:t>
      </w:r>
      <w:proofErr w:type="spellStart"/>
      <w:r w:rsidR="00146D10">
        <w:rPr>
          <w:color w:val="000000" w:themeColor="text1"/>
          <w:lang w:val="ru-RU"/>
        </w:rPr>
        <w:t>аукціону</w:t>
      </w:r>
      <w:proofErr w:type="spellEnd"/>
      <w:r>
        <w:rPr>
          <w:color w:val="000000" w:themeColor="text1"/>
          <w:lang w:val="ru-RU"/>
        </w:rPr>
        <w:t xml:space="preserve"> з</w:t>
      </w:r>
      <w:proofErr w:type="spellStart"/>
      <w:r>
        <w:rPr>
          <w:color w:val="000000" w:themeColor="text1"/>
          <w:lang w:val="ru-RU"/>
        </w:rPr>
        <w:t>емельну</w:t>
      </w:r>
      <w:proofErr w:type="spellEnd"/>
      <w:r>
        <w:rPr>
          <w:color w:val="000000" w:themeColor="text1"/>
          <w:lang w:val="ru-RU"/>
        </w:rPr>
        <w:t xml:space="preserve"> </w:t>
      </w:r>
      <w:proofErr w:type="spellStart"/>
      <w:r>
        <w:rPr>
          <w:color w:val="000000" w:themeColor="text1"/>
          <w:lang w:val="ru-RU"/>
        </w:rPr>
        <w:t>ділянку</w:t>
      </w:r>
      <w:proofErr w:type="spellEnd"/>
      <w:r>
        <w:rPr>
          <w:color w:val="000000" w:themeColor="text1"/>
          <w:lang w:val="ru-RU"/>
        </w:rPr>
        <w:t xml:space="preserve"> </w:t>
      </w:r>
      <w:r w:rsidRPr="00C76B4B">
        <w:rPr>
          <w:color w:val="000000" w:themeColor="text1"/>
        </w:rPr>
        <w:t>згідно з додатком 1</w:t>
      </w:r>
      <w:r>
        <w:rPr>
          <w:color w:val="000000" w:themeColor="text1"/>
        </w:rPr>
        <w:t xml:space="preserve"> до рішення</w:t>
      </w:r>
      <w:r w:rsidR="00146D10">
        <w:rPr>
          <w:color w:val="000000" w:themeColor="text1"/>
          <w:lang w:val="ru-RU"/>
        </w:rPr>
        <w:t>.</w:t>
      </w:r>
    </w:p>
    <w:p w14:paraId="6FE97725" w14:textId="77777777" w:rsidR="00C76B4B" w:rsidRPr="00C76B4B" w:rsidRDefault="00C76B4B" w:rsidP="00C76B4B">
      <w:pPr>
        <w:pStyle w:val="a3"/>
        <w:numPr>
          <w:ilvl w:val="0"/>
          <w:numId w:val="1"/>
        </w:numPr>
        <w:tabs>
          <w:tab w:val="left" w:pos="567"/>
        </w:tabs>
        <w:ind w:left="0" w:right="-1" w:firstLine="426"/>
        <w:jc w:val="both"/>
        <w:rPr>
          <w:b/>
        </w:rPr>
      </w:pPr>
      <w:r w:rsidRPr="00C76B4B"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A8CBD6D" w14:textId="77777777" w:rsidR="00C76B4B" w:rsidRDefault="00C76B4B" w:rsidP="00C76B4B">
      <w:pPr>
        <w:rPr>
          <w:b/>
        </w:rPr>
      </w:pPr>
    </w:p>
    <w:p w14:paraId="344BE985" w14:textId="77777777" w:rsidR="00C76B4B" w:rsidRDefault="00C76B4B" w:rsidP="00C76B4B">
      <w:pPr>
        <w:rPr>
          <w:b/>
        </w:rPr>
      </w:pPr>
      <w:r>
        <w:rPr>
          <w:b/>
        </w:rPr>
        <w:t xml:space="preserve">    </w:t>
      </w:r>
    </w:p>
    <w:p w14:paraId="5F4A74DF" w14:textId="77777777" w:rsidR="00C76B4B" w:rsidRDefault="00C76B4B" w:rsidP="00C76B4B">
      <w:pPr>
        <w:rPr>
          <w:b/>
        </w:rPr>
      </w:pPr>
    </w:p>
    <w:p w14:paraId="46727BE2" w14:textId="77777777" w:rsidR="00C76B4B" w:rsidRPr="00BB7C8C" w:rsidRDefault="00C76B4B" w:rsidP="00C76B4B">
      <w:pPr>
        <w:rPr>
          <w:b/>
        </w:rPr>
      </w:pPr>
      <w:r>
        <w:rPr>
          <w:b/>
        </w:rPr>
        <w:t xml:space="preserve">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31076405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0394E245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520923C5" w14:textId="2BA30218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27941FAC" w14:textId="77777777" w:rsidR="00146D10" w:rsidRDefault="00146D10" w:rsidP="00C76B4B">
      <w:pPr>
        <w:tabs>
          <w:tab w:val="left" w:pos="1080"/>
        </w:tabs>
        <w:jc w:val="both"/>
        <w:rPr>
          <w:bCs/>
        </w:rPr>
      </w:pPr>
    </w:p>
    <w:p w14:paraId="43AE180E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08DDA29D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39B40620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4A5BD018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3F4AF3B9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3974D33A" w14:textId="77777777" w:rsidR="00C76B4B" w:rsidRDefault="00C76B4B" w:rsidP="00C76B4B">
      <w:pPr>
        <w:tabs>
          <w:tab w:val="left" w:pos="1080"/>
        </w:tabs>
        <w:jc w:val="both"/>
        <w:rPr>
          <w:bCs/>
        </w:rPr>
      </w:pPr>
    </w:p>
    <w:p w14:paraId="51D83BCD" w14:textId="77777777" w:rsidR="00C76B4B" w:rsidRPr="00142E9D" w:rsidRDefault="00C76B4B" w:rsidP="00C76B4B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6F7AF83E" w14:textId="77777777" w:rsidR="00C76B4B" w:rsidRPr="00142E9D" w:rsidRDefault="00C76B4B" w:rsidP="00C76B4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 вересня 2022 року</w:t>
      </w:r>
    </w:p>
    <w:p w14:paraId="5B925B62" w14:textId="77777777" w:rsidR="00C76B4B" w:rsidRDefault="00C76B4B" w:rsidP="00C76B4B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>
        <w:rPr>
          <w:bCs/>
          <w:lang w:val="ru-RU"/>
        </w:rPr>
        <w:t>1022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5-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18C897FE" w14:textId="77777777" w:rsidR="00C76B4B" w:rsidRPr="00554E46" w:rsidRDefault="00C76B4B" w:rsidP="00C76B4B">
      <w:pPr>
        <w:jc w:val="right"/>
        <w:rPr>
          <w:bCs/>
        </w:rPr>
      </w:pPr>
      <w:r>
        <w:rPr>
          <w:bCs/>
          <w:lang w:val="ru-RU"/>
        </w:rPr>
        <w:br w:type="page"/>
      </w:r>
      <w:r w:rsidRPr="00554E46">
        <w:rPr>
          <w:bCs/>
        </w:rPr>
        <w:lastRenderedPageBreak/>
        <w:t>Додаток №1 до рішення</w:t>
      </w:r>
    </w:p>
    <w:p w14:paraId="627BB97F" w14:textId="77777777" w:rsidR="00C76B4B" w:rsidRPr="00554E46" w:rsidRDefault="00C76B4B" w:rsidP="00C76B4B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3F882F41" w14:textId="77777777" w:rsidR="00C76B4B" w:rsidRPr="00554E46" w:rsidRDefault="00C76B4B" w:rsidP="00C76B4B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16.</w:t>
      </w:r>
      <w:r w:rsidRPr="00EB1141">
        <w:rPr>
          <w:bCs/>
        </w:rPr>
        <w:t>0</w:t>
      </w:r>
      <w:r>
        <w:rPr>
          <w:bCs/>
        </w:rPr>
        <w:t>9</w:t>
      </w:r>
      <w:r w:rsidRPr="00554E46">
        <w:rPr>
          <w:bCs/>
        </w:rPr>
        <w:t>.202</w:t>
      </w:r>
      <w:r w:rsidRPr="00EB1141">
        <w:rPr>
          <w:bCs/>
        </w:rPr>
        <w:t>2</w:t>
      </w:r>
      <w:r w:rsidRPr="00554E46">
        <w:rPr>
          <w:bCs/>
        </w:rPr>
        <w:t xml:space="preserve"> року</w:t>
      </w:r>
    </w:p>
    <w:p w14:paraId="66899C97" w14:textId="57C30E84" w:rsidR="00C76B4B" w:rsidRDefault="00C76B4B" w:rsidP="00C76B4B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>№</w:t>
      </w:r>
      <w:r>
        <w:rPr>
          <w:bCs/>
        </w:rPr>
        <w:t>1022</w:t>
      </w:r>
      <w:r w:rsidRPr="00554E46">
        <w:rPr>
          <w:bCs/>
        </w:rPr>
        <w:t>-1</w:t>
      </w:r>
      <w:r w:rsidRPr="00EB1141">
        <w:rPr>
          <w:bCs/>
        </w:rPr>
        <w:t>8</w:t>
      </w:r>
      <w:r w:rsidRPr="00554E46">
        <w:rPr>
          <w:bCs/>
        </w:rPr>
        <w:t>-</w:t>
      </w:r>
      <w:r>
        <w:rPr>
          <w:bCs/>
        </w:rPr>
        <w:t>5</w:t>
      </w:r>
      <w:r w:rsidRPr="00EB1141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7110C32E" w14:textId="77777777" w:rsidR="004009E5" w:rsidRDefault="004009E5" w:rsidP="00C76B4B">
      <w:pPr>
        <w:tabs>
          <w:tab w:val="left" w:pos="1080"/>
        </w:tabs>
        <w:jc w:val="right"/>
        <w:rPr>
          <w:bCs/>
        </w:rPr>
      </w:pPr>
    </w:p>
    <w:p w14:paraId="5AF5931C" w14:textId="15367164" w:rsidR="004009E5" w:rsidRPr="004009E5" w:rsidRDefault="004009E5" w:rsidP="004009E5">
      <w:pPr>
        <w:tabs>
          <w:tab w:val="left" w:pos="1080"/>
        </w:tabs>
        <w:jc w:val="center"/>
        <w:rPr>
          <w:b/>
        </w:rPr>
      </w:pPr>
      <w:r w:rsidRPr="004009E5">
        <w:rPr>
          <w:b/>
        </w:rPr>
        <w:t>Відомості про проєкт землеустрою</w:t>
      </w:r>
      <w:r>
        <w:rPr>
          <w:b/>
        </w:rPr>
        <w:t xml:space="preserve"> та земельну ділянку</w:t>
      </w:r>
      <w:r w:rsidRPr="004009E5">
        <w:rPr>
          <w:b/>
        </w:rPr>
        <w:t xml:space="preserve"> </w:t>
      </w:r>
    </w:p>
    <w:tbl>
      <w:tblPr>
        <w:tblpPr w:leftFromText="180" w:rightFromText="180" w:vertAnchor="text" w:horzAnchor="margin" w:tblpX="-294" w:tblpY="225"/>
        <w:tblW w:w="9986" w:type="dxa"/>
        <w:tblLayout w:type="fixed"/>
        <w:tblLook w:val="04A0" w:firstRow="1" w:lastRow="0" w:firstColumn="1" w:lastColumn="0" w:noHBand="0" w:noVBand="1"/>
      </w:tblPr>
      <w:tblGrid>
        <w:gridCol w:w="472"/>
        <w:gridCol w:w="1767"/>
        <w:gridCol w:w="1862"/>
        <w:gridCol w:w="1547"/>
        <w:gridCol w:w="942"/>
        <w:gridCol w:w="1764"/>
        <w:gridCol w:w="1632"/>
      </w:tblGrid>
      <w:tr w:rsidR="00422676" w:rsidRPr="002205B6" w14:paraId="4C3B672F" w14:textId="77777777" w:rsidTr="004009E5">
        <w:trPr>
          <w:trHeight w:val="1168"/>
        </w:trPr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492DBD" w14:textId="77777777" w:rsidR="00422676" w:rsidRPr="002205B6" w:rsidRDefault="00422676" w:rsidP="004009E5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2205B6">
              <w:rPr>
                <w:b/>
                <w:bCs/>
                <w:color w:val="000000" w:themeColor="text1"/>
              </w:rPr>
              <w:t>№</w:t>
            </w:r>
            <w:r w:rsidRPr="002205B6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6C802E" w14:textId="77777777" w:rsidR="00422676" w:rsidRPr="005357A3" w:rsidRDefault="00422676" w:rsidP="004009E5">
            <w:pPr>
              <w:jc w:val="center"/>
              <w:rPr>
                <w:b/>
                <w:bCs/>
                <w:color w:val="000000" w:themeColor="text1"/>
              </w:rPr>
            </w:pPr>
            <w:r w:rsidRPr="005357A3">
              <w:rPr>
                <w:b/>
                <w:bCs/>
                <w:color w:val="000000" w:themeColor="text1"/>
              </w:rPr>
              <w:t>Кадастровий номер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7E3A5A" w14:textId="77777777" w:rsidR="00422676" w:rsidRPr="005357A3" w:rsidRDefault="00422676" w:rsidP="004009E5">
            <w:pPr>
              <w:ind w:left="-91" w:right="-133"/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5357A3">
              <w:rPr>
                <w:b/>
                <w:bCs/>
                <w:color w:val="000000" w:themeColor="text1"/>
              </w:rPr>
              <w:t>Місце розташування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918023" w14:textId="77777777" w:rsidR="00422676" w:rsidRPr="005357A3" w:rsidRDefault="00422676" w:rsidP="004009E5">
            <w:pPr>
              <w:jc w:val="center"/>
              <w:rPr>
                <w:b/>
                <w:bCs/>
              </w:rPr>
            </w:pPr>
            <w:r w:rsidRPr="005357A3">
              <w:rPr>
                <w:b/>
                <w:bCs/>
              </w:rPr>
              <w:t>Цільове призначення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3B011" w14:textId="77777777" w:rsidR="004009E5" w:rsidRDefault="00422676" w:rsidP="004009E5">
            <w:pPr>
              <w:ind w:left="-104" w:right="-114"/>
              <w:jc w:val="center"/>
              <w:rPr>
                <w:b/>
                <w:bCs/>
              </w:rPr>
            </w:pPr>
            <w:r w:rsidRPr="005357A3">
              <w:rPr>
                <w:b/>
                <w:bCs/>
              </w:rPr>
              <w:t xml:space="preserve">Площа, </w:t>
            </w:r>
          </w:p>
          <w:p w14:paraId="60ED98DA" w14:textId="19F6CE43" w:rsidR="00422676" w:rsidRPr="005357A3" w:rsidRDefault="00422676" w:rsidP="004009E5">
            <w:pPr>
              <w:ind w:left="-104" w:right="-114"/>
              <w:jc w:val="center"/>
              <w:rPr>
                <w:b/>
                <w:bCs/>
              </w:rPr>
            </w:pPr>
            <w:r w:rsidRPr="005357A3">
              <w:rPr>
                <w:b/>
                <w:bCs/>
              </w:rPr>
              <w:t>га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0DD0BE" w14:textId="77777777" w:rsidR="00422676" w:rsidRPr="005357A3" w:rsidRDefault="00422676" w:rsidP="004009E5">
            <w:pPr>
              <w:ind w:right="-1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Підстава для розробки проєкту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0DD1EE" w14:textId="77777777" w:rsidR="00422676" w:rsidRPr="005357A3" w:rsidRDefault="00422676" w:rsidP="004009E5">
            <w:pPr>
              <w:ind w:left="-87" w:right="-10"/>
              <w:jc w:val="center"/>
              <w:rPr>
                <w:b/>
                <w:bCs/>
                <w:color w:val="000000" w:themeColor="text1"/>
              </w:rPr>
            </w:pPr>
            <w:r w:rsidRPr="005357A3">
              <w:rPr>
                <w:b/>
                <w:bCs/>
                <w:color w:val="000000" w:themeColor="text1"/>
              </w:rPr>
              <w:t>Розробник проєкту землеустрою</w:t>
            </w:r>
          </w:p>
        </w:tc>
      </w:tr>
      <w:tr w:rsidR="00422676" w:rsidRPr="002205B6" w14:paraId="7D3D37E3" w14:textId="77777777" w:rsidTr="004009E5">
        <w:trPr>
          <w:trHeight w:val="1240"/>
        </w:trPr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F25A1B" w14:textId="77777777" w:rsidR="00422676" w:rsidRPr="005750EB" w:rsidRDefault="00422676" w:rsidP="004009E5">
            <w:pPr>
              <w:jc w:val="center"/>
              <w:rPr>
                <w:b/>
                <w:bCs/>
                <w:color w:val="000000" w:themeColor="text1"/>
              </w:rPr>
            </w:pPr>
            <w:r w:rsidRPr="005750E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778417" w14:textId="77777777" w:rsidR="00422676" w:rsidRDefault="00422676" w:rsidP="004009E5">
            <w:pPr>
              <w:jc w:val="center"/>
            </w:pPr>
            <w:r>
              <w:t>322188</w:t>
            </w:r>
            <w:bookmarkStart w:id="0" w:name="_GoBack"/>
            <w:bookmarkEnd w:id="0"/>
            <w:r>
              <w:t>9001:</w:t>
            </w:r>
          </w:p>
          <w:p w14:paraId="05134EBC" w14:textId="77777777" w:rsidR="00422676" w:rsidRPr="002205B6" w:rsidRDefault="00422676" w:rsidP="004009E5">
            <w:pPr>
              <w:jc w:val="center"/>
              <w:rPr>
                <w:color w:val="000000" w:themeColor="text1"/>
                <w:lang w:val="ru-RU"/>
              </w:rPr>
            </w:pPr>
            <w:r>
              <w:t>210:83:0168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C036D2" w14:textId="77777777" w:rsidR="00422676" w:rsidRPr="005357A3" w:rsidRDefault="00422676" w:rsidP="004009E5">
            <w:pPr>
              <w:tabs>
                <w:tab w:val="left" w:pos="1065"/>
              </w:tabs>
              <w:ind w:left="-91" w:right="-133"/>
              <w:jc w:val="center"/>
            </w:pPr>
            <w:r>
              <w:t>Київська область, Вишгородський район, с. Ясногородка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03FCCA" w14:textId="7F2B7AF3" w:rsidR="00422676" w:rsidRPr="00FB7E95" w:rsidRDefault="00422676" w:rsidP="004009E5">
            <w:pPr>
              <w:jc w:val="center"/>
            </w:pPr>
            <w:r>
              <w:t>10.06 – для сінокосіння</w:t>
            </w:r>
            <w:r w:rsidR="00146D10">
              <w:t xml:space="preserve"> (категорія земель- землі водного фонду)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05BDCE" w14:textId="77777777" w:rsidR="00422676" w:rsidRPr="00FB7E95" w:rsidRDefault="00422676" w:rsidP="004009E5">
            <w:pPr>
              <w:ind w:left="-104" w:right="-114"/>
              <w:jc w:val="center"/>
            </w:pPr>
            <w:r w:rsidRPr="00FB7E95">
              <w:t>0,</w:t>
            </w:r>
            <w:r>
              <w:t>0975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5B61" w14:textId="77777777" w:rsidR="00422676" w:rsidRPr="005357A3" w:rsidRDefault="00422676" w:rsidP="004009E5">
            <w:pPr>
              <w:ind w:right="-122"/>
              <w:jc w:val="center"/>
            </w:pPr>
            <w:r>
              <w:t>Рішення №607-10-</w:t>
            </w:r>
            <w:r>
              <w:rPr>
                <w:lang w:val="en-US"/>
              </w:rPr>
              <w:t>VIII</w:t>
            </w:r>
            <w:r>
              <w:t xml:space="preserve"> від 14.09.2021 року Димерської селищної ради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718661" w14:textId="77777777" w:rsidR="00422676" w:rsidRPr="002205B6" w:rsidRDefault="00422676" w:rsidP="004009E5">
            <w:pPr>
              <w:ind w:left="-87" w:right="-10"/>
              <w:jc w:val="center"/>
              <w:rPr>
                <w:color w:val="000000" w:themeColor="text1"/>
              </w:rPr>
            </w:pPr>
            <w:r w:rsidRPr="002205B6">
              <w:rPr>
                <w:color w:val="000000" w:themeColor="text1"/>
              </w:rPr>
              <w:t xml:space="preserve">ФОП </w:t>
            </w:r>
            <w:proofErr w:type="spellStart"/>
            <w:r w:rsidRPr="002205B6">
              <w:rPr>
                <w:color w:val="000000" w:themeColor="text1"/>
              </w:rPr>
              <w:t>Погодаєв</w:t>
            </w:r>
            <w:proofErr w:type="spellEnd"/>
            <w:r w:rsidRPr="002205B6">
              <w:rPr>
                <w:color w:val="000000" w:themeColor="text1"/>
              </w:rPr>
              <w:t xml:space="preserve"> О.В.</w:t>
            </w:r>
          </w:p>
        </w:tc>
      </w:tr>
    </w:tbl>
    <w:p w14:paraId="3095FB06" w14:textId="77777777" w:rsidR="00C76B4B" w:rsidRDefault="00C76B4B" w:rsidP="00C76B4B">
      <w:pPr>
        <w:jc w:val="center"/>
        <w:rPr>
          <w:rStyle w:val="docdata"/>
          <w:b/>
          <w:bCs/>
          <w:shd w:val="clear" w:color="auto" w:fill="FFFFFF"/>
        </w:rPr>
      </w:pPr>
    </w:p>
    <w:p w14:paraId="04CBDCE4" w14:textId="77777777" w:rsidR="00422676" w:rsidRDefault="00422676" w:rsidP="00C76B4B">
      <w:pPr>
        <w:jc w:val="center"/>
        <w:rPr>
          <w:rStyle w:val="docdata"/>
          <w:b/>
          <w:bCs/>
          <w:shd w:val="clear" w:color="auto" w:fill="FFFFFF"/>
        </w:rPr>
      </w:pPr>
    </w:p>
    <w:p w14:paraId="1BE5C3CA" w14:textId="77777777" w:rsidR="00C76B4B" w:rsidRPr="00554E46" w:rsidRDefault="00C76B4B" w:rsidP="00C76B4B">
      <w:pPr>
        <w:jc w:val="center"/>
      </w:pPr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5894CF42" w14:textId="77777777" w:rsidR="00816D7D" w:rsidRPr="00C76B4B" w:rsidRDefault="00816D7D" w:rsidP="00C76B4B">
      <w:pPr>
        <w:spacing w:after="160" w:line="259" w:lineRule="auto"/>
        <w:rPr>
          <w:bCs/>
        </w:rPr>
      </w:pPr>
    </w:p>
    <w:sectPr w:rsidR="00816D7D" w:rsidRPr="00C76B4B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B4B"/>
    <w:rsid w:val="00131C68"/>
    <w:rsid w:val="00146D10"/>
    <w:rsid w:val="004009E5"/>
    <w:rsid w:val="00422676"/>
    <w:rsid w:val="004324D1"/>
    <w:rsid w:val="00816D7D"/>
    <w:rsid w:val="00C76B4B"/>
    <w:rsid w:val="00FE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DC6E"/>
  <w15:chartTrackingRefBased/>
  <w15:docId w15:val="{97E96893-EACC-4E79-9D8F-86C7BB35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6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76B4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76B4B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C76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AE0C2-627C-4700-9580-1A7C3CF3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2</cp:revision>
  <dcterms:created xsi:type="dcterms:W3CDTF">2022-09-22T11:45:00Z</dcterms:created>
  <dcterms:modified xsi:type="dcterms:W3CDTF">2022-11-18T13:45:00Z</dcterms:modified>
</cp:coreProperties>
</file>